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91" w:rsidRDefault="001C3591" w:rsidP="00B246F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1C3591">
        <w:rPr>
          <w:rFonts w:ascii="TH NiramitIT๙" w:hAnsi="TH NiramitIT๙" w:cs="TH NiramitIT๙"/>
          <w:b/>
          <w:bCs/>
          <w:sz w:val="32"/>
          <w:szCs w:val="32"/>
          <w:cs/>
        </w:rPr>
        <w:t>มาตรการส่งเสริมความโปร่งใสในการจัดซื้อจัดจ้าง</w:t>
      </w:r>
    </w:p>
    <w:p w:rsidR="00B246F5" w:rsidRPr="001C3591" w:rsidRDefault="00B246F5" w:rsidP="00B246F5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>***************************</w:t>
      </w:r>
    </w:p>
    <w:p w:rsidR="0010482F" w:rsidRDefault="001C3591" w:rsidP="00B246F5">
      <w:pPr>
        <w:ind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1C3591">
        <w:rPr>
          <w:rFonts w:ascii="TH NiramitIT๙" w:hAnsi="TH NiramitIT๙" w:cs="TH NiramitIT๙"/>
          <w:sz w:val="32"/>
          <w:szCs w:val="32"/>
          <w:cs/>
        </w:rPr>
        <w:t>ตามที</w:t>
      </w:r>
      <w:r>
        <w:rPr>
          <w:rFonts w:ascii="TH NiramitIT๙" w:hAnsi="TH NiramitIT๙" w:cs="TH NiramitIT๙"/>
          <w:sz w:val="32"/>
          <w:szCs w:val="32"/>
          <w:cs/>
        </w:rPr>
        <w:t>่พระราชบัญญัติการจัดซื้อจัดจ้าง</w:t>
      </w:r>
      <w:r>
        <w:rPr>
          <w:rFonts w:ascii="TH NiramitIT๙" w:hAnsi="TH NiramitIT๙" w:cs="TH NiramitIT๙" w:hint="cs"/>
          <w:sz w:val="32"/>
          <w:szCs w:val="32"/>
          <w:cs/>
        </w:rPr>
        <w:t>และ</w:t>
      </w:r>
      <w:r w:rsidRPr="001C3591">
        <w:rPr>
          <w:rFonts w:ascii="TH NiramitIT๙" w:hAnsi="TH NiramitIT๙" w:cs="TH NiramitIT๙"/>
          <w:sz w:val="32"/>
          <w:szCs w:val="32"/>
          <w:cs/>
        </w:rPr>
        <w:t>การบริหารพัสดุภาครัฐ พ.ศ.</w:t>
      </w:r>
      <w:r w:rsidRPr="001C3591">
        <w:rPr>
          <w:rFonts w:ascii="TH NiramitIT๙" w:hAnsi="TH NiramitIT๙" w:cs="TH NiramitIT๙"/>
          <w:sz w:val="32"/>
          <w:szCs w:val="32"/>
        </w:rPr>
        <w:t xml:space="preserve">2560 </w:t>
      </w:r>
      <w:r>
        <w:rPr>
          <w:rFonts w:ascii="TH NiramitIT๙" w:hAnsi="TH NiramitIT๙" w:cs="TH NiramitIT๙"/>
          <w:sz w:val="32"/>
          <w:szCs w:val="32"/>
          <w:cs/>
        </w:rPr>
        <w:t>และระเบียบกระทรวงการคลัง</w:t>
      </w:r>
      <w:r w:rsidRPr="001C3591">
        <w:rPr>
          <w:rFonts w:ascii="TH NiramitIT๙" w:hAnsi="TH NiramitIT๙" w:cs="TH NiramitIT๙"/>
          <w:sz w:val="32"/>
          <w:szCs w:val="32"/>
          <w:cs/>
        </w:rPr>
        <w:t xml:space="preserve">ว่าด้วยการจัดซื้อจัดจ้างและการบริหารพัสดุภาครัฐ พ.ศ. </w:t>
      </w:r>
      <w:r w:rsidRPr="001C3591">
        <w:rPr>
          <w:rFonts w:ascii="TH NiramitIT๙" w:hAnsi="TH NiramitIT๙" w:cs="TH NiramitIT๙"/>
          <w:sz w:val="32"/>
          <w:szCs w:val="32"/>
        </w:rPr>
        <w:t xml:space="preserve">2560 </w:t>
      </w:r>
      <w:r>
        <w:rPr>
          <w:rFonts w:ascii="TH NiramitIT๙" w:hAnsi="TH NiramitIT๙" w:cs="TH NiramitIT๙"/>
          <w:sz w:val="32"/>
          <w:szCs w:val="32"/>
          <w:cs/>
        </w:rPr>
        <w:t>กำหนดให้หน่วยงานของรัฐดำเนินการจัดซื้อจัดจ้าง</w:t>
      </w:r>
      <w:r w:rsidRPr="001C3591">
        <w:rPr>
          <w:rFonts w:ascii="TH NiramitIT๙" w:hAnsi="TH NiramitIT๙" w:cs="TH NiramitIT๙"/>
          <w:sz w:val="32"/>
          <w:szCs w:val="32"/>
          <w:cs/>
        </w:rPr>
        <w:t>ที่เป็นมาตรฐานเดียวกัน มุ่งเน้นต่อการเปิดเผยข้อมูล เกิดความโปร่งใส คุ้มค่า</w:t>
      </w:r>
      <w:r>
        <w:rPr>
          <w:rFonts w:ascii="TH NiramitIT๙" w:hAnsi="TH NiramitIT๙" w:cs="TH NiramitIT๙"/>
          <w:sz w:val="32"/>
          <w:szCs w:val="32"/>
          <w:cs/>
        </w:rPr>
        <w:t>มีประสิทธิภาพ</w:t>
      </w:r>
      <w:r w:rsidRPr="001C3591">
        <w:rPr>
          <w:rFonts w:ascii="TH NiramitIT๙" w:hAnsi="TH NiramitIT๙" w:cs="TH NiramitIT๙"/>
          <w:sz w:val="32"/>
          <w:szCs w:val="32"/>
          <w:cs/>
        </w:rPr>
        <w:t>และประสิทธิผลเป็นไปตามหลัก</w:t>
      </w:r>
      <w:proofErr w:type="spellStart"/>
      <w:r w:rsidRPr="001C3591">
        <w:rPr>
          <w:rFonts w:ascii="TH NiramitIT๙" w:hAnsi="TH NiramitIT๙" w:cs="TH NiramitIT๙"/>
          <w:sz w:val="32"/>
          <w:szCs w:val="32"/>
          <w:cs/>
        </w:rPr>
        <w:t>ธรรมาภิ</w:t>
      </w:r>
      <w:proofErr w:type="spellEnd"/>
      <w:r w:rsidRPr="001C3591">
        <w:rPr>
          <w:rFonts w:ascii="TH NiramitIT๙" w:hAnsi="TH NiramitIT๙" w:cs="TH NiramitIT๙"/>
          <w:sz w:val="32"/>
          <w:szCs w:val="32"/>
          <w:cs/>
        </w:rPr>
        <w:t>บาล และเปิดโอกาสให้มีการแข่งขันอย่างเป็นธ</w:t>
      </w:r>
      <w:r>
        <w:rPr>
          <w:rFonts w:ascii="TH NiramitIT๙" w:hAnsi="TH NiramitIT๙" w:cs="TH NiramitIT๙"/>
          <w:sz w:val="32"/>
          <w:szCs w:val="32"/>
          <w:cs/>
        </w:rPr>
        <w:t>รรม รวมถึงส่งเสริมให้ภาคประชาชนมีส่วนร่วมในการตรวจสอบการจัดซื้อจัดจ้างภาครัฐ ซึ่งเป็นมาตรการหนึ่ง</w:t>
      </w:r>
      <w:r w:rsidRPr="001C3591">
        <w:rPr>
          <w:rFonts w:ascii="TH NiramitIT๙" w:hAnsi="TH NiramitIT๙" w:cs="TH NiramitIT๙"/>
          <w:sz w:val="32"/>
          <w:szCs w:val="32"/>
          <w:cs/>
        </w:rPr>
        <w:t>เ</w:t>
      </w:r>
      <w:r>
        <w:rPr>
          <w:rFonts w:ascii="TH NiramitIT๙" w:hAnsi="TH NiramitIT๙" w:cs="TH NiramitIT๙"/>
          <w:sz w:val="32"/>
          <w:szCs w:val="32"/>
          <w:cs/>
        </w:rPr>
        <w:t>พื่อป้องกันปัญหาการทุจริต</w:t>
      </w:r>
      <w:r w:rsidRPr="001C3591">
        <w:rPr>
          <w:rFonts w:ascii="TH NiramitIT๙" w:hAnsi="TH NiramitIT๙" w:cs="TH NiramitIT๙"/>
          <w:sz w:val="32"/>
          <w:szCs w:val="32"/>
          <w:cs/>
        </w:rPr>
        <w:t>และการประพฤติมิชอบในการจัดซื้อจัดจ้างภาครัฐ ดังนั้น องค์การบริหารส่วนตำบลพะทาย อำเภอท่าอุเทน จังหวัดนครพนม จึงได้</w:t>
      </w:r>
      <w:r>
        <w:rPr>
          <w:rFonts w:ascii="TH NiramitIT๙" w:hAnsi="TH NiramitIT๙" w:cs="TH NiramitIT๙"/>
          <w:sz w:val="32"/>
          <w:szCs w:val="32"/>
          <w:cs/>
        </w:rPr>
        <w:t>จัดทำมาตรการส่งเสริมความโปร่งใสในการจัดซื้อจัดจ้างและให้เจ้าหน้าที่ทุกคน</w:t>
      </w:r>
      <w:r w:rsidRPr="001C3591">
        <w:rPr>
          <w:rFonts w:ascii="TH NiramitIT๙" w:hAnsi="TH NiramitIT๙" w:cs="TH NiramitIT๙"/>
          <w:sz w:val="32"/>
          <w:szCs w:val="32"/>
          <w:cs/>
        </w:rPr>
        <w:t>ปฏิบัติตามมาตรการดังกล่าวอย่างเคร่งครัด ดังนี้</w:t>
      </w:r>
    </w:p>
    <w:p w:rsidR="001C3591" w:rsidRPr="001C3591" w:rsidRDefault="001C3591" w:rsidP="001C3591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C3591">
        <w:rPr>
          <w:rFonts w:ascii="TH NiramitIT๙" w:hAnsi="TH NiramitIT๙" w:cs="TH NiramitIT๙"/>
          <w:b/>
          <w:bCs/>
          <w:sz w:val="32"/>
          <w:szCs w:val="32"/>
        </w:rPr>
        <w:t xml:space="preserve">1. </w:t>
      </w:r>
      <w:r w:rsidRPr="001C359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แนวปฏิบัติของหน่วยงาน 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B246F5">
        <w:rPr>
          <w:rFonts w:ascii="TH SarabunIT๙" w:hAnsi="TH SarabunIT๙" w:cs="TH SarabunIT๙"/>
          <w:sz w:val="32"/>
          <w:szCs w:val="32"/>
        </w:rPr>
        <w:t xml:space="preserve">1.1 </w:t>
      </w:r>
      <w:r w:rsidRPr="00B246F5">
        <w:rPr>
          <w:rFonts w:ascii="TH SarabunIT๙" w:hAnsi="TH SarabunIT๙" w:cs="TH SarabunIT๙"/>
          <w:sz w:val="32"/>
          <w:szCs w:val="32"/>
          <w:cs/>
        </w:rPr>
        <w:t xml:space="preserve">มีการประกาศข้อมูลการจัดซื้อจัดจ้างตามระเบียบกฎหมายกำหนด 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B246F5">
        <w:rPr>
          <w:rFonts w:ascii="TH SarabunIT๙" w:hAnsi="TH SarabunIT๙" w:cs="TH SarabunIT๙"/>
          <w:sz w:val="32"/>
          <w:szCs w:val="32"/>
        </w:rPr>
        <w:t xml:space="preserve">1.2 </w:t>
      </w:r>
      <w:r w:rsidRPr="00B246F5">
        <w:rPr>
          <w:rFonts w:ascii="TH SarabunIT๙" w:hAnsi="TH SarabunIT๙" w:cs="TH SarabunIT๙"/>
          <w:sz w:val="32"/>
          <w:szCs w:val="32"/>
          <w:cs/>
        </w:rPr>
        <w:t xml:space="preserve">มีแนวทางและระบบการตรวจสอบการปฏิบัติงานการจัดซื้อจัดจ้างเพื่อป้องกันผลประโยชน์ทับซ้อนเกิดความโปร่งใสและเป็นไปตามระเบียบกฎหมายกำหนด </w:t>
      </w:r>
    </w:p>
    <w:p w:rsidR="001C3591" w:rsidRPr="001C3591" w:rsidRDefault="001C3591" w:rsidP="00B246F5">
      <w:pPr>
        <w:spacing w:before="240"/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1C3591">
        <w:rPr>
          <w:rFonts w:ascii="TH NiramitIT๙" w:hAnsi="TH NiramitIT๙" w:cs="TH NiramitIT๙"/>
          <w:b/>
          <w:bCs/>
          <w:sz w:val="32"/>
          <w:szCs w:val="32"/>
        </w:rPr>
        <w:t xml:space="preserve">2. </w:t>
      </w:r>
      <w:r w:rsidRPr="001C3591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ขั้นตอนและวิธีการดำเนินงาน 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B246F5">
        <w:rPr>
          <w:rFonts w:ascii="TH SarabunIT๙" w:hAnsi="TH SarabunIT๙" w:cs="TH SarabunIT๙"/>
          <w:sz w:val="32"/>
          <w:szCs w:val="32"/>
        </w:rPr>
        <w:t>2.1</w:t>
      </w:r>
      <w:r w:rsidRPr="00B246F5">
        <w:rPr>
          <w:rFonts w:ascii="TH SarabunIT๙" w:hAnsi="TH SarabunIT๙" w:cs="TH SarabunIT๙"/>
          <w:sz w:val="32"/>
          <w:szCs w:val="32"/>
          <w:cs/>
        </w:rPr>
        <w:t>ให้มีการจัดทำแผนการจัดซื้อจัดจ้างประจำปี และประกาศเผยแพร่ตามหลักเกณฑ์เงื่อนไขและวิธีการที่ระเบียบกฎหมายกำหนด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B246F5">
        <w:rPr>
          <w:rFonts w:ascii="TH SarabunIT๙" w:hAnsi="TH SarabunIT๙" w:cs="TH SarabunIT๙"/>
          <w:sz w:val="32"/>
          <w:szCs w:val="32"/>
        </w:rPr>
        <w:t xml:space="preserve">2.2 </w:t>
      </w:r>
      <w:r w:rsidRPr="00B246F5">
        <w:rPr>
          <w:rFonts w:ascii="TH SarabunIT๙" w:hAnsi="TH SarabunIT๙" w:cs="TH SarabunIT๙"/>
          <w:sz w:val="32"/>
          <w:szCs w:val="32"/>
          <w:cs/>
        </w:rPr>
        <w:t xml:space="preserve">ให้มีการดำเนินการประกาศและเผยแพร่ข้อมูลเกี่ยวกับการจัดซื้อจัดจ้างตามที่ระเบียบกฎหมายกำหนดได้แก่ ประกาศเชิญชวนประกาศผลการจัดซื้อจัดจ้างสรุปผลการจัดซื้อจัดจ้างตามแบบ </w:t>
      </w:r>
      <w:proofErr w:type="spellStart"/>
      <w:r w:rsidRPr="00B246F5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B246F5">
        <w:rPr>
          <w:rFonts w:ascii="TH SarabunIT๙" w:hAnsi="TH SarabunIT๙" w:cs="TH SarabunIT๙"/>
          <w:sz w:val="32"/>
          <w:szCs w:val="32"/>
          <w:cs/>
        </w:rPr>
        <w:t>.</w:t>
      </w:r>
      <w:proofErr w:type="gramEnd"/>
      <w:r w:rsidRPr="00B246F5">
        <w:rPr>
          <w:rFonts w:ascii="TH SarabunIT๙" w:hAnsi="TH SarabunIT๙" w:cs="TH SarabunIT๙"/>
          <w:sz w:val="32"/>
          <w:szCs w:val="32"/>
          <w:cs/>
        </w:rPr>
        <w:t xml:space="preserve"> และสรุปผลการจัดซื้อจัดจ้างหรือการจัดหาพัสดุ</w:t>
      </w:r>
      <w:proofErr w:type="spellStart"/>
      <w:r w:rsidRPr="00B246F5">
        <w:rPr>
          <w:rFonts w:ascii="TH SarabunIT๙" w:hAnsi="TH SarabunIT๙" w:cs="TH SarabunIT๙"/>
          <w:sz w:val="32"/>
          <w:szCs w:val="32"/>
          <w:cs/>
        </w:rPr>
        <w:t>ประจําปี</w:t>
      </w:r>
      <w:proofErr w:type="spellEnd"/>
      <w:r w:rsidRPr="00B246F5">
        <w:rPr>
          <w:rFonts w:ascii="TH SarabunIT๙" w:hAnsi="TH SarabunIT๙" w:cs="TH SarabunIT๙"/>
          <w:sz w:val="32"/>
          <w:szCs w:val="32"/>
          <w:cs/>
        </w:rPr>
        <w:t>เมื่อสิ้นสุดงบประมาณนั้นๆ โดยมีการเผยแพร่ข้อมูลตามช่องทางต่างๆของหน่วยงาน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B246F5">
        <w:rPr>
          <w:rFonts w:ascii="TH SarabunIT๙" w:hAnsi="TH SarabunIT๙" w:cs="TH SarabunIT๙"/>
          <w:sz w:val="32"/>
          <w:szCs w:val="32"/>
        </w:rPr>
        <w:t xml:space="preserve">2.3 </w:t>
      </w:r>
      <w:r w:rsidRPr="00B246F5">
        <w:rPr>
          <w:rFonts w:ascii="TH SarabunIT๙" w:hAnsi="TH SarabunIT๙" w:cs="TH SarabunIT๙"/>
          <w:sz w:val="32"/>
          <w:szCs w:val="32"/>
          <w:cs/>
        </w:rPr>
        <w:t xml:space="preserve">ให้มีการจัดทำคู่มือแนวทางการปฏิบัติงานเกี่ยวกับกระบวนการจัดซื้อจัดจ้างและประกาศชี้แจงสร้างความรู้ความเข้าใจที่ถูกต้องให้กับเจ้าหน้าที่ในหน่วยงานที่เกี่ยวข้องและให้ปฏิบัติตาม แนวทางของคู่มือระเบียบกฎหมายที่เกี่ยวข้องอย่างเคร่งครัด </w:t>
      </w:r>
    </w:p>
    <w:p w:rsidR="001C3591" w:rsidRPr="00B246F5" w:rsidRDefault="001C3591" w:rsidP="00B246F5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B246F5">
        <w:rPr>
          <w:rFonts w:ascii="TH SarabunIT๙" w:hAnsi="TH SarabunIT๙" w:cs="TH SarabunIT๙"/>
          <w:sz w:val="32"/>
          <w:szCs w:val="32"/>
        </w:rPr>
        <w:t xml:space="preserve">2.4 </w:t>
      </w:r>
      <w:r w:rsidRPr="00B246F5">
        <w:rPr>
          <w:rFonts w:ascii="TH SarabunIT๙" w:hAnsi="TH SarabunIT๙" w:cs="TH SarabunIT๙"/>
          <w:sz w:val="32"/>
          <w:szCs w:val="32"/>
          <w:cs/>
        </w:rPr>
        <w:t>ให้เจ้าหน้าที่ในหน่วยงาน ปฏิบัติงานเกี่ยวข้อง กับความโปร่งใส ในการจัดซื้อจัดจ้าง ดังนี้</w:t>
      </w:r>
    </w:p>
    <w:p w:rsidR="001C3591" w:rsidRDefault="001C3591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C3591"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1C3591">
        <w:rPr>
          <w:rFonts w:ascii="TH NiramitIT๙" w:hAnsi="TH NiramitIT๙" w:cs="TH NiramitIT๙"/>
          <w:sz w:val="32"/>
          <w:szCs w:val="32"/>
          <w:cs/>
        </w:rPr>
        <w:t>ห้ามมิให้เจ้าหน้าที่ที่เกี่ยวข้องกับกระบวนการจัดซื้อจัดจ้าง มีความเกี่ยวข้องกับผู้เสนอราคา/คู่สัญญาซึ่งมีผลต่อการปฏิบัติหน้าที่และให้มีการแจ้งข้อมูลความเกี่ยวข้องระหว่างเจ้าหน้าที่กับผู้เสนอ/ ราคาคู่สัญญาเพื่อป้องกันผลประโยชน์ทับซ้อนตามแบบที่หน่วยงานกำหนด</w:t>
      </w:r>
    </w:p>
    <w:p w:rsidR="00701502" w:rsidRDefault="00701502" w:rsidP="00701502">
      <w:pPr>
        <w:ind w:firstLine="720"/>
        <w:jc w:val="center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lastRenderedPageBreak/>
        <w:t>-2-</w:t>
      </w:r>
    </w:p>
    <w:p w:rsidR="00B246F5" w:rsidRDefault="001C3591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1C3591">
        <w:rPr>
          <w:rFonts w:ascii="TH NiramitIT๙" w:hAnsi="TH NiramitIT๙" w:cs="TH NiramitIT๙"/>
          <w:sz w:val="32"/>
          <w:szCs w:val="32"/>
        </w:rPr>
        <w:t>2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1C3591">
        <w:rPr>
          <w:rFonts w:ascii="TH NiramitIT๙" w:hAnsi="TH NiramitIT๙" w:cs="TH NiramitIT๙"/>
          <w:sz w:val="32"/>
          <w:szCs w:val="32"/>
          <w:cs/>
        </w:rPr>
        <w:t>ห้ามมิให้เจ้าหน้าที่ในหน่วยงานยอมให้ผู้อื่นอาศัยตำแหน่งหน้าที่ของตน หาประโยชน์จากการจัดซื้อจัดจ้างของหน่วยง</w:t>
      </w:r>
      <w:r>
        <w:rPr>
          <w:rFonts w:ascii="TH NiramitIT๙" w:hAnsi="TH NiramitIT๙" w:cs="TH NiramitIT๙" w:hint="cs"/>
          <w:sz w:val="32"/>
          <w:szCs w:val="32"/>
          <w:cs/>
        </w:rPr>
        <w:t>าน</w:t>
      </w:r>
      <w:bookmarkStart w:id="0" w:name="_GoBack"/>
      <w:bookmarkEnd w:id="0"/>
    </w:p>
    <w:p w:rsidR="007C2533" w:rsidRDefault="007C2533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๓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 w:rsidRPr="007C2533">
        <w:rPr>
          <w:rFonts w:ascii="TH NiramitIT๙" w:hAnsi="TH NiramitIT๙" w:cs="TH NiramitIT๙"/>
          <w:sz w:val="32"/>
          <w:szCs w:val="32"/>
          <w:cs/>
        </w:rPr>
        <w:t xml:space="preserve">ให้หัวหน้า หน่วยงานทุกระดับชั้นกำกับดูแลและตรวจสอบการปฏิบัติหน้าที่ของผู้ใต้บังคับบัญชาซึ่งปฏิบัติงานเกี่ยวกับการจัดซื้อจัดจ้างให้เป็นไปตามระเบียบกฎหมายกำหนด กรณีปล่อยปละละเลย ให้ถือเป็นความผิดทางวินัย </w:t>
      </w:r>
    </w:p>
    <w:p w:rsidR="007C2533" w:rsidRDefault="007C2533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7C2533">
        <w:rPr>
          <w:rFonts w:ascii="TH NiramitIT๙" w:hAnsi="TH NiramitIT๙" w:cs="TH NiramitIT๙"/>
          <w:sz w:val="32"/>
          <w:szCs w:val="32"/>
        </w:rPr>
        <w:t xml:space="preserve">2.5 </w:t>
      </w:r>
      <w:r w:rsidRPr="007C2533">
        <w:rPr>
          <w:rFonts w:ascii="TH NiramitIT๙" w:hAnsi="TH NiramitIT๙" w:cs="TH NiramitIT๙"/>
          <w:sz w:val="32"/>
          <w:szCs w:val="32"/>
          <w:cs/>
        </w:rPr>
        <w:t xml:space="preserve">มีการตรวจสอบกระบวนการจัดซื้อจัดจ้างของหน่วยงานเป็นประจำทุกปี </w:t>
      </w:r>
    </w:p>
    <w:p w:rsidR="007C2533" w:rsidRPr="007C2533" w:rsidRDefault="007C2533" w:rsidP="001C3591">
      <w:pPr>
        <w:ind w:firstLine="720"/>
        <w:rPr>
          <w:rFonts w:ascii="TH NiramitIT๙" w:hAnsi="TH NiramitIT๙" w:cs="TH NiramitIT๙"/>
          <w:b/>
          <w:bCs/>
          <w:sz w:val="32"/>
          <w:szCs w:val="32"/>
        </w:rPr>
      </w:pPr>
      <w:r w:rsidRPr="007C2533">
        <w:rPr>
          <w:rFonts w:ascii="TH NiramitIT๙" w:hAnsi="TH NiramitIT๙" w:cs="TH NiramitIT๙"/>
          <w:b/>
          <w:bCs/>
          <w:sz w:val="32"/>
          <w:szCs w:val="32"/>
        </w:rPr>
        <w:t>3</w:t>
      </w:r>
      <w:r>
        <w:rPr>
          <w:rFonts w:ascii="TH NiramitIT๙" w:hAnsi="TH NiramitIT๙" w:cs="TH NiramitIT๙"/>
          <w:b/>
          <w:bCs/>
          <w:sz w:val="32"/>
          <w:szCs w:val="32"/>
        </w:rPr>
        <w:t>.</w:t>
      </w:r>
      <w:r w:rsidRPr="007C2533">
        <w:rPr>
          <w:rFonts w:ascii="TH NiramitIT๙" w:hAnsi="TH NiramitIT๙" w:cs="TH NiramitIT๙"/>
          <w:b/>
          <w:bCs/>
          <w:sz w:val="32"/>
          <w:szCs w:val="32"/>
          <w:cs/>
        </w:rPr>
        <w:t>ส่วนงานที่รับผิดชอบ</w:t>
      </w:r>
    </w:p>
    <w:p w:rsidR="007C2533" w:rsidRDefault="007C2533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 w:rsidRPr="007C2533">
        <w:rPr>
          <w:rFonts w:ascii="TH NiramitIT๙" w:hAnsi="TH NiramitIT๙" w:cs="TH NiramitIT๙"/>
          <w:sz w:val="32"/>
          <w:szCs w:val="32"/>
          <w:cs/>
        </w:rPr>
        <w:t>มอบหมายให้ ตำแหน่งมีหน้าที่ในการควบคุมดูแลการดำเนินงานของหน่วยงานให้เป็นไปตามมาตรการส่งเสริมความโปร่งใสในการจัดซื้อจัดจ้างนี้</w:t>
      </w:r>
    </w:p>
    <w:p w:rsidR="00B246F5" w:rsidRDefault="000156B6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20320</wp:posOffset>
            </wp:positionV>
            <wp:extent cx="1713865" cy="807720"/>
            <wp:effectExtent l="19050" t="0" r="635" b="0"/>
            <wp:wrapNone/>
            <wp:docPr id="2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86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46F5" w:rsidRDefault="00B246F5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</w:p>
    <w:p w:rsidR="00B246F5" w:rsidRPr="00495F25" w:rsidRDefault="00B246F5" w:rsidP="00B246F5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B246F5" w:rsidRPr="00495F25" w:rsidRDefault="00B246F5" w:rsidP="00B246F5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(นางสาว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ริญญาภัทร์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Pr="00495F25">
        <w:rPr>
          <w:rFonts w:ascii="TH SarabunIT๙" w:hAnsi="TH SarabunIT๙" w:cs="TH SarabunIT๙"/>
          <w:sz w:val="32"/>
          <w:szCs w:val="32"/>
          <w:cs/>
        </w:rPr>
        <w:t>โชตน์</w:t>
      </w:r>
      <w:proofErr w:type="spellEnd"/>
      <w:r w:rsidRPr="00495F25">
        <w:rPr>
          <w:rFonts w:ascii="TH SarabunIT๙" w:hAnsi="TH SarabunIT๙" w:cs="TH SarabunIT๙"/>
          <w:sz w:val="32"/>
          <w:szCs w:val="32"/>
          <w:cs/>
        </w:rPr>
        <w:t>ภัควรรธนะ)</w:t>
      </w:r>
    </w:p>
    <w:p w:rsidR="00B246F5" w:rsidRPr="00495F25" w:rsidRDefault="00B246F5" w:rsidP="00B246F5">
      <w:pPr>
        <w:pStyle w:val="a3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495F25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นายกองค์การบริหารส่วนตำบลพะทาย</w:t>
      </w:r>
    </w:p>
    <w:p w:rsidR="001C3591" w:rsidRPr="001C3591" w:rsidRDefault="001C3591" w:rsidP="001C3591">
      <w:pPr>
        <w:ind w:firstLine="720"/>
        <w:rPr>
          <w:rFonts w:ascii="TH NiramitIT๙" w:hAnsi="TH NiramitIT๙" w:cs="TH NiramitIT๙"/>
          <w:sz w:val="32"/>
          <w:szCs w:val="32"/>
        </w:rPr>
      </w:pPr>
    </w:p>
    <w:sectPr w:rsidR="001C3591" w:rsidRPr="001C3591" w:rsidSect="009510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altName w:val="TH SarabunIT๙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1C3591"/>
    <w:rsid w:val="000156B6"/>
    <w:rsid w:val="0010482F"/>
    <w:rsid w:val="001C3591"/>
    <w:rsid w:val="0056530D"/>
    <w:rsid w:val="00701502"/>
    <w:rsid w:val="007C2533"/>
    <w:rsid w:val="009510FA"/>
    <w:rsid w:val="00B246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46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44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8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9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66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5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3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7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8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68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8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0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63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314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4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6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9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97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3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74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524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0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32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3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12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5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164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6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8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BOONLOM</cp:lastModifiedBy>
  <cp:revision>4</cp:revision>
  <dcterms:created xsi:type="dcterms:W3CDTF">2020-07-08T09:35:00Z</dcterms:created>
  <dcterms:modified xsi:type="dcterms:W3CDTF">2021-04-20T08:05:00Z</dcterms:modified>
</cp:coreProperties>
</file>